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154C" w:rsidRPr="00E742A6" w:rsidP="0092154C" w14:paraId="2E50E289" w14:textId="7777777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УИД № 86</w:t>
      </w:r>
      <w:r w:rsidRPr="00E742A6">
        <w:rPr>
          <w:rFonts w:ascii="Times New Roman" w:hAnsi="Times New Roman" w:eastAsiaTheme="majorEastAsia" w:cs="Times New Roman"/>
          <w:bCs/>
          <w:lang w:val="en-US"/>
        </w:rPr>
        <w:t>MS</w:t>
      </w:r>
      <w:r w:rsidRPr="00E742A6">
        <w:rPr>
          <w:rFonts w:ascii="Times New Roman" w:hAnsi="Times New Roman" w:eastAsiaTheme="majorEastAsia" w:cs="Times New Roman"/>
          <w:bCs/>
        </w:rPr>
        <w:t>00</w:t>
      </w:r>
      <w:r>
        <w:rPr>
          <w:rFonts w:ascii="Times New Roman" w:hAnsi="Times New Roman" w:eastAsiaTheme="majorEastAsia" w:cs="Times New Roman"/>
          <w:bCs/>
        </w:rPr>
        <w:t>37-01-2026-002676-28</w:t>
      </w:r>
    </w:p>
    <w:p w:rsidR="0092154C" w:rsidRPr="00E742A6" w:rsidP="0092154C" w14:paraId="700F68CD" w14:textId="7777777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1639-1903</w:t>
      </w:r>
      <w:r w:rsidRPr="00E742A6">
        <w:rPr>
          <w:rFonts w:ascii="Times New Roman" w:hAnsi="Times New Roman" w:eastAsiaTheme="majorEastAsia" w:cs="Times New Roman"/>
          <w:bCs/>
        </w:rPr>
        <w:t>/202</w:t>
      </w:r>
      <w:r>
        <w:rPr>
          <w:rFonts w:ascii="Times New Roman" w:hAnsi="Times New Roman" w:eastAsiaTheme="majorEastAsia" w:cs="Times New Roman"/>
          <w:bCs/>
        </w:rPr>
        <w:t>6</w:t>
      </w:r>
    </w:p>
    <w:p w:rsidR="0092154C" w:rsidRPr="00E742A6" w:rsidP="0092154C" w14:paraId="1A3461CF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</w:p>
    <w:p w:rsidR="0092154C" w:rsidRPr="00E742A6" w:rsidP="0092154C" w14:paraId="6698F3E0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>
        <w:rPr>
          <w:rFonts w:ascii="Times New Roman" w:hAnsi="Times New Roman" w:eastAsiaTheme="majorEastAsia" w:cs="Times New Roman"/>
          <w:bCs/>
          <w:sz w:val="28"/>
          <w:szCs w:val="28"/>
        </w:rPr>
        <w:t xml:space="preserve">ЗАОЧНОЕ </w:t>
      </w:r>
      <w:r w:rsidRPr="00E742A6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92154C" w:rsidRPr="00E742A6" w:rsidP="0092154C" w14:paraId="14D0C2A0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92154C" w:rsidRPr="00E742A6" w:rsidP="0092154C" w14:paraId="27C73D5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01 июля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 г.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Мегион                                               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 в составе и.о. 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ой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92154C" w:rsidP="0092154C" w14:paraId="2188AB1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судебного заседания Шишман А.В.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</w:p>
    <w:p w:rsidR="0092154C" w:rsidP="0092154C" w14:paraId="13194B1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1639-1903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ПКО «Интел коллект» к Гариповой Ольге Васильевне  о взыскании задолженности по договору  потребительского кредита (займа) и судебных расходов, </w:t>
      </w:r>
    </w:p>
    <w:p w:rsidR="0092154C" w:rsidRPr="00580FEE" w:rsidP="0092154C" w14:paraId="4C622C69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статьями 193-199, 233-237 Гражданского процессуального кодекса Российской Федерации,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</w:t>
      </w:r>
    </w:p>
    <w:p w:rsidR="0092154C" w:rsidRPr="00E742A6" w:rsidP="0092154C" w14:paraId="6D4E926E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92154C" w:rsidRPr="00E742A6" w:rsidP="0092154C" w14:paraId="7A548171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ПКО «Интел коллект» к Гариповой Ольге Васильевне  о взыскании задолженности по договору  потребительского кредита (займа) и судебных расходов удовле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творить.</w:t>
      </w:r>
    </w:p>
    <w:p w:rsidR="0092154C" w:rsidRPr="00E742A6" w:rsidP="0092154C" w14:paraId="16F6B314" w14:textId="60BD1A8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Гариповой Ольги Васильевны  (</w:t>
      </w:r>
      <w:r w:rsidR="007E483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ООО ПКО «Интел коллект»  (ИНН 5407977286) задолженность по договору потребительского кредита (займа) № </w:t>
      </w:r>
      <w:r w:rsidR="007E483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заключенному 26 февраля 2025 г. между ООО МКК «Броктон» и Гариповой Ольгой Васильевной в размере 21100 рублей, расходы по уплате государственной пошлины в размере 4000 рублей и почтовые расходы в сумме 118 рублей 34 копейки, всего взыскать: 25218 рублей 34 копейки.</w:t>
      </w:r>
    </w:p>
    <w:p w:rsidR="0092154C" w:rsidRPr="00580FEE" w:rsidP="0092154C" w14:paraId="1140D6D1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92154C" w:rsidRPr="00580FEE" w:rsidP="0092154C" w14:paraId="7F7DCD83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92154C" w:rsidRPr="00580FEE" w:rsidP="0092154C" w14:paraId="184226A2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2154C" w:rsidRPr="00580FEE" w:rsidP="0092154C" w14:paraId="3CD0DB0F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2154C" w:rsidRPr="00580FEE" w:rsidP="0092154C" w14:paraId="3370AFDB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92154C" w:rsidRPr="00580FEE" w:rsidP="0092154C" w14:paraId="0517437F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92154C" w:rsidRPr="00580FEE" w:rsidP="0092154C" w14:paraId="688517EE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92154C" w:rsidP="0092154C" w14:paraId="54F3F986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92154C" w:rsidP="0092154C" w14:paraId="2EB87162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92154C" w:rsidRPr="00E742A6" w:rsidP="0092154C" w14:paraId="74E27F0F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</w:p>
    <w:p w:rsidR="0092154C" w:rsidRPr="00E742A6" w:rsidP="0092154C" w14:paraId="30316713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92154C" w:rsidP="0092154C" w14:paraId="724C0ADB" w14:textId="77777777">
      <w:pPr>
        <w:ind w:left="-567" w:firstLine="567"/>
      </w:pPr>
    </w:p>
    <w:p w:rsidR="0092154C" w:rsidP="0092154C" w14:paraId="6A497448" w14:textId="77777777">
      <w:pPr>
        <w:ind w:left="-567" w:firstLine="567"/>
      </w:pPr>
    </w:p>
    <w:p w:rsidR="0092154C" w:rsidP="0092154C" w14:paraId="1EFEF0C2" w14:textId="77777777">
      <w:pPr>
        <w:ind w:left="-567" w:firstLine="567"/>
      </w:pPr>
    </w:p>
    <w:p w:rsidR="00C621A3" w14:paraId="44EA56DC" w14:textId="77777777"/>
    <w:sectPr w:rsidSect="0092154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D4"/>
    <w:rsid w:val="00120FD4"/>
    <w:rsid w:val="003C6639"/>
    <w:rsid w:val="004F74B6"/>
    <w:rsid w:val="005476C3"/>
    <w:rsid w:val="00580FEE"/>
    <w:rsid w:val="007E483D"/>
    <w:rsid w:val="0092154C"/>
    <w:rsid w:val="00BA20E8"/>
    <w:rsid w:val="00C621A3"/>
    <w:rsid w:val="00D07790"/>
    <w:rsid w:val="00E742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94FF6F7-A3AA-4912-956A-0CC9CAD6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54C"/>
  </w:style>
  <w:style w:type="paragraph" w:styleId="Heading1">
    <w:name w:val="heading 1"/>
    <w:basedOn w:val="Normal"/>
    <w:next w:val="Normal"/>
    <w:link w:val="1"/>
    <w:uiPriority w:val="9"/>
    <w:qFormat/>
    <w:rsid w:val="00120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20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20F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20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20F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20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20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20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20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120F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20F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20F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120FD4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20FD4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120FD4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120FD4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120FD4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120F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120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120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120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120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120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120F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F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F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120F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120F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F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